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2C" w:rsidRPr="0068472C" w:rsidRDefault="0068472C" w:rsidP="0068472C">
      <w:pPr>
        <w:widowControl/>
        <w:spacing w:before="100" w:beforeAutospacing="1" w:after="100" w:afterAutospacing="1" w:line="360" w:lineRule="auto"/>
        <w:jc w:val="left"/>
        <w:outlineLvl w:val="1"/>
        <w:rPr>
          <w:rFonts w:ascii="微软雅黑" w:eastAsia="微软雅黑" w:hAnsi="微软雅黑" w:cs="宋体"/>
          <w:b/>
          <w:bCs/>
          <w:color w:val="000000"/>
          <w:kern w:val="36"/>
          <w:sz w:val="48"/>
          <w:szCs w:val="48"/>
        </w:rPr>
      </w:pPr>
      <w:r w:rsidRPr="0068472C">
        <w:rPr>
          <w:rFonts w:ascii="微软雅黑" w:eastAsia="微软雅黑" w:hAnsi="微软雅黑" w:cs="宋体" w:hint="eastAsia"/>
          <w:b/>
          <w:bCs/>
          <w:color w:val="000000"/>
          <w:kern w:val="36"/>
          <w:sz w:val="48"/>
          <w:szCs w:val="48"/>
        </w:rPr>
        <w:t>如何用真假艺术品进行洗钱</w:t>
      </w:r>
    </w:p>
    <w:p w:rsidR="0068472C" w:rsidRDefault="0068472C" w:rsidP="0068472C">
      <w:pPr>
        <w:spacing w:line="360" w:lineRule="auto"/>
        <w:rPr>
          <w:rFonts w:hint="eastAsia"/>
          <w:szCs w:val="21"/>
        </w:rPr>
      </w:pPr>
      <w:r>
        <w:rPr>
          <w:noProof/>
          <w:szCs w:val="21"/>
        </w:rPr>
        <w:drawing>
          <wp:inline distT="0" distB="0" distL="0" distR="0" wp14:anchorId="4708A867" wp14:editId="32314C9D">
            <wp:extent cx="3152775" cy="3143250"/>
            <wp:effectExtent l="0" t="0" r="9525" b="0"/>
            <wp:docPr id="1" name="图片 1" descr="C:\Documents and Settings\Administrator\桌面\4ba_340803e6_2be1_9de1_b582_d2b34aad7ac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4ba_340803e6_2be1_9de1_b582_d2b34aad7ac8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3143250"/>
                    </a:xfrm>
                    <a:prstGeom prst="rect">
                      <a:avLst/>
                    </a:prstGeom>
                    <a:noFill/>
                    <a:ln>
                      <a:noFill/>
                    </a:ln>
                  </pic:spPr>
                </pic:pic>
              </a:graphicData>
            </a:graphic>
          </wp:inline>
        </w:drawing>
      </w:r>
    </w:p>
    <w:p w:rsidR="009F7678" w:rsidRPr="0068472C" w:rsidRDefault="0068472C" w:rsidP="0068472C">
      <w:pPr>
        <w:spacing w:line="360" w:lineRule="auto"/>
        <w:ind w:firstLineChars="200" w:firstLine="480"/>
        <w:rPr>
          <w:rFonts w:hint="eastAsia"/>
          <w:sz w:val="24"/>
        </w:rPr>
      </w:pPr>
      <w:r w:rsidRPr="0068472C">
        <w:rPr>
          <w:sz w:val="24"/>
        </w:rPr>
        <w:t>徐悲鸿</w:t>
      </w:r>
      <w:r w:rsidRPr="0068472C">
        <w:rPr>
          <w:sz w:val="24"/>
        </w:rPr>
        <w:t>7280</w:t>
      </w:r>
      <w:r w:rsidRPr="0068472C">
        <w:rPr>
          <w:sz w:val="24"/>
        </w:rPr>
        <w:t>万《蒋碧薇》油画其实是美院学生习作，</w:t>
      </w:r>
      <w:r w:rsidRPr="0068472C">
        <w:rPr>
          <w:sz w:val="24"/>
        </w:rPr>
        <w:t xml:space="preserve"> 2.2</w:t>
      </w:r>
      <w:r w:rsidRPr="0068472C">
        <w:rPr>
          <w:sz w:val="24"/>
        </w:rPr>
        <w:t>亿元天价</w:t>
      </w:r>
      <w:r w:rsidRPr="0068472C">
        <w:rPr>
          <w:sz w:val="24"/>
        </w:rPr>
        <w:t>“</w:t>
      </w:r>
      <w:r w:rsidRPr="0068472C">
        <w:rPr>
          <w:sz w:val="24"/>
        </w:rPr>
        <w:t>汉代玉凳</w:t>
      </w:r>
      <w:r w:rsidRPr="0068472C">
        <w:rPr>
          <w:sz w:val="24"/>
        </w:rPr>
        <w:t>”</w:t>
      </w:r>
      <w:r w:rsidRPr="0068472C">
        <w:rPr>
          <w:sz w:val="24"/>
        </w:rPr>
        <w:t>是赝品，假的宋徽宗千字文</w:t>
      </w:r>
      <w:r w:rsidRPr="0068472C">
        <w:rPr>
          <w:sz w:val="24"/>
        </w:rPr>
        <w:t>1</w:t>
      </w:r>
      <w:r w:rsidRPr="0068472C">
        <w:rPr>
          <w:sz w:val="24"/>
        </w:rPr>
        <w:t>亿成交，很明显是假的齐白石《百虾图》</w:t>
      </w:r>
      <w:r w:rsidRPr="0068472C">
        <w:rPr>
          <w:sz w:val="24"/>
        </w:rPr>
        <w:t>1.2</w:t>
      </w:r>
      <w:r w:rsidRPr="0068472C">
        <w:rPr>
          <w:sz w:val="24"/>
        </w:rPr>
        <w:t>亿成交，</w:t>
      </w:r>
      <w:r w:rsidRPr="0068472C">
        <w:rPr>
          <w:sz w:val="24"/>
        </w:rPr>
        <w:t xml:space="preserve"> </w:t>
      </w:r>
      <w:r w:rsidRPr="0068472C">
        <w:rPr>
          <w:sz w:val="24"/>
        </w:rPr>
        <w:t>齐白石《松柏高立图》从</w:t>
      </w:r>
      <w:r w:rsidRPr="0068472C">
        <w:rPr>
          <w:sz w:val="24"/>
        </w:rPr>
        <w:t>2</w:t>
      </w:r>
      <w:proofErr w:type="gramStart"/>
      <w:r w:rsidRPr="0068472C">
        <w:rPr>
          <w:sz w:val="24"/>
        </w:rPr>
        <w:t>千万</w:t>
      </w:r>
      <w:proofErr w:type="gramEnd"/>
      <w:r w:rsidRPr="0068472C">
        <w:rPr>
          <w:sz w:val="24"/>
        </w:rPr>
        <w:t>到</w:t>
      </w:r>
      <w:r w:rsidRPr="0068472C">
        <w:rPr>
          <w:sz w:val="24"/>
        </w:rPr>
        <w:t>4.3</w:t>
      </w:r>
      <w:r w:rsidRPr="0068472C">
        <w:rPr>
          <w:sz w:val="24"/>
        </w:rPr>
        <w:t>亿不到</w:t>
      </w:r>
      <w:r w:rsidRPr="0068472C">
        <w:rPr>
          <w:sz w:val="24"/>
        </w:rPr>
        <w:t>2</w:t>
      </w:r>
      <w:r w:rsidRPr="0068472C">
        <w:rPr>
          <w:sz w:val="24"/>
        </w:rPr>
        <w:t>年时间，而这个</w:t>
      </w:r>
      <w:r w:rsidRPr="0068472C">
        <w:rPr>
          <w:sz w:val="24"/>
        </w:rPr>
        <w:t>4</w:t>
      </w:r>
      <w:r w:rsidRPr="0068472C">
        <w:rPr>
          <w:sz w:val="24"/>
        </w:rPr>
        <w:t>亿齐白石</w:t>
      </w:r>
      <w:proofErr w:type="gramStart"/>
      <w:r w:rsidRPr="0068472C">
        <w:rPr>
          <w:sz w:val="24"/>
        </w:rPr>
        <w:t>疑</w:t>
      </w:r>
      <w:proofErr w:type="gramEnd"/>
      <w:r w:rsidRPr="0068472C">
        <w:rPr>
          <w:sz w:val="24"/>
        </w:rPr>
        <w:t>是赝品，几年时间齐白石作品被炒高几百倍。这些都是疑似洗钱，如果艺术品被用来洗钱，作品真假和作者是谁都不重要，反而是假的更好。</w:t>
      </w:r>
    </w:p>
    <w:p w:rsidR="0068472C" w:rsidRDefault="0068472C" w:rsidP="0068472C">
      <w:pPr>
        <w:spacing w:line="360" w:lineRule="auto"/>
        <w:rPr>
          <w:rFonts w:hint="eastAsia"/>
          <w:szCs w:val="21"/>
        </w:rPr>
      </w:pPr>
    </w:p>
    <w:p w:rsidR="0068472C" w:rsidRPr="0068472C" w:rsidRDefault="0068472C" w:rsidP="0068472C">
      <w:pPr>
        <w:spacing w:line="360" w:lineRule="auto"/>
        <w:rPr>
          <w:rFonts w:asciiTheme="majorEastAsia" w:eastAsiaTheme="majorEastAsia" w:hAnsiTheme="majorEastAsia"/>
          <w:b/>
          <w:sz w:val="30"/>
          <w:szCs w:val="30"/>
        </w:rPr>
      </w:pPr>
      <w:r w:rsidRPr="0068472C">
        <w:rPr>
          <w:rFonts w:asciiTheme="majorEastAsia" w:eastAsiaTheme="majorEastAsia" w:hAnsiTheme="majorEastAsia" w:hint="eastAsia"/>
          <w:b/>
          <w:sz w:val="30"/>
          <w:szCs w:val="30"/>
        </w:rPr>
        <w:t>1：日本的天价艺术贿赂案例</w:t>
      </w:r>
    </w:p>
    <w:p w:rsidR="0068472C" w:rsidRPr="0068472C" w:rsidRDefault="0068472C" w:rsidP="0068472C">
      <w:pPr>
        <w:spacing w:line="360" w:lineRule="auto"/>
        <w:rPr>
          <w:sz w:val="24"/>
        </w:rPr>
      </w:pPr>
      <w:r>
        <w:rPr>
          <w:rFonts w:hint="eastAsia"/>
        </w:rPr>
        <w:t xml:space="preserve">　</w:t>
      </w:r>
      <w:r w:rsidRPr="0068472C">
        <w:rPr>
          <w:rFonts w:hint="eastAsia"/>
          <w:sz w:val="24"/>
        </w:rPr>
        <w:t xml:space="preserve">　艺术品洗钱和贪污，日本人是中国人的老师，举个日本完美洗钱贪污的例子：日本秋庭财团为了贿赂日本议员，安排日本议员在到欧洲</w:t>
      </w:r>
      <w:proofErr w:type="gramStart"/>
      <w:r w:rsidRPr="0068472C">
        <w:rPr>
          <w:rFonts w:hint="eastAsia"/>
          <w:sz w:val="24"/>
        </w:rPr>
        <w:t>一</w:t>
      </w:r>
      <w:proofErr w:type="gramEnd"/>
      <w:r w:rsidRPr="0068472C">
        <w:rPr>
          <w:rFonts w:hint="eastAsia"/>
          <w:sz w:val="24"/>
        </w:rPr>
        <w:t>私人藏家博物馆里以超低价</w:t>
      </w:r>
      <w:r w:rsidRPr="0068472C">
        <w:rPr>
          <w:rFonts w:hint="eastAsia"/>
          <w:sz w:val="24"/>
        </w:rPr>
        <w:t>100</w:t>
      </w:r>
      <w:r w:rsidRPr="0068472C">
        <w:rPr>
          <w:rFonts w:hint="eastAsia"/>
          <w:sz w:val="24"/>
        </w:rPr>
        <w:t>万美元“买”了一幅名画，时隔不久安排日本议员以“不知名收藏家寄售”的方式将</w:t>
      </w:r>
      <w:proofErr w:type="gramStart"/>
      <w:r w:rsidRPr="0068472C">
        <w:rPr>
          <w:rFonts w:hint="eastAsia"/>
          <w:sz w:val="24"/>
        </w:rPr>
        <w:t>名画送</w:t>
      </w:r>
      <w:proofErr w:type="gramEnd"/>
      <w:r w:rsidRPr="0068472C">
        <w:rPr>
          <w:rFonts w:hint="eastAsia"/>
          <w:sz w:val="24"/>
        </w:rPr>
        <w:t>拍欧洲拍卖行，最终被日本秋庭基金会以</w:t>
      </w:r>
      <w:r w:rsidRPr="0068472C">
        <w:rPr>
          <w:rFonts w:hint="eastAsia"/>
          <w:sz w:val="24"/>
        </w:rPr>
        <w:t>2000</w:t>
      </w:r>
      <w:r w:rsidRPr="0068472C">
        <w:rPr>
          <w:rFonts w:hint="eastAsia"/>
          <w:sz w:val="24"/>
        </w:rPr>
        <w:t>万美元的价格拍下。日本秋庭用近乎完美的方式完成了一次政治贿赂。</w:t>
      </w:r>
    </w:p>
    <w:p w:rsidR="0068472C" w:rsidRPr="0068472C" w:rsidRDefault="0068472C" w:rsidP="0068472C">
      <w:pPr>
        <w:spacing w:line="360" w:lineRule="auto"/>
        <w:rPr>
          <w:sz w:val="24"/>
        </w:rPr>
      </w:pPr>
      <w:r w:rsidRPr="0068472C">
        <w:rPr>
          <w:rFonts w:hint="eastAsia"/>
          <w:sz w:val="24"/>
        </w:rPr>
        <w:t xml:space="preserve">　　当然这种洗钱和贪污方式是比较原始和愚蠢的，因为这样很容易被查出来。现在的艺术品洗钱方式已经非常复杂化和隐蔽化了。</w:t>
      </w:r>
    </w:p>
    <w:p w:rsidR="0068472C" w:rsidRPr="0068472C" w:rsidRDefault="0068472C" w:rsidP="0068472C">
      <w:pPr>
        <w:spacing w:line="360" w:lineRule="auto"/>
        <w:rPr>
          <w:rFonts w:asciiTheme="majorEastAsia" w:eastAsiaTheme="majorEastAsia" w:hAnsiTheme="majorEastAsia"/>
          <w:b/>
          <w:sz w:val="30"/>
          <w:szCs w:val="30"/>
        </w:rPr>
      </w:pPr>
      <w:r w:rsidRPr="0068472C">
        <w:rPr>
          <w:rFonts w:asciiTheme="majorEastAsia" w:eastAsiaTheme="majorEastAsia" w:hAnsiTheme="majorEastAsia" w:hint="eastAsia"/>
          <w:b/>
          <w:sz w:val="30"/>
          <w:szCs w:val="30"/>
        </w:rPr>
        <w:t>2：天价艺术品洗钱的周期和步骤</w:t>
      </w:r>
    </w:p>
    <w:p w:rsidR="0068472C" w:rsidRPr="0068472C" w:rsidRDefault="0068472C" w:rsidP="0068472C">
      <w:pPr>
        <w:spacing w:line="360" w:lineRule="auto"/>
        <w:rPr>
          <w:sz w:val="24"/>
        </w:rPr>
      </w:pPr>
      <w:r>
        <w:rPr>
          <w:rFonts w:hint="eastAsia"/>
        </w:rPr>
        <w:t xml:space="preserve">　　</w:t>
      </w:r>
      <w:r>
        <w:rPr>
          <w:rFonts w:hint="eastAsia"/>
        </w:rPr>
        <w:t xml:space="preserve"> </w:t>
      </w:r>
      <w:r w:rsidRPr="0068472C">
        <w:rPr>
          <w:rFonts w:hint="eastAsia"/>
          <w:sz w:val="24"/>
        </w:rPr>
        <w:t>规模化用天价艺术品洗钱的周期一般是</w:t>
      </w:r>
      <w:r w:rsidRPr="0068472C">
        <w:rPr>
          <w:rFonts w:hint="eastAsia"/>
          <w:sz w:val="24"/>
        </w:rPr>
        <w:t>2</w:t>
      </w:r>
      <w:r w:rsidRPr="0068472C">
        <w:rPr>
          <w:rFonts w:hint="eastAsia"/>
          <w:sz w:val="24"/>
        </w:rPr>
        <w:t>～</w:t>
      </w:r>
      <w:r w:rsidRPr="0068472C">
        <w:rPr>
          <w:rFonts w:hint="eastAsia"/>
          <w:sz w:val="24"/>
        </w:rPr>
        <w:t>3</w:t>
      </w:r>
      <w:r w:rsidRPr="0068472C">
        <w:rPr>
          <w:rFonts w:hint="eastAsia"/>
          <w:sz w:val="24"/>
        </w:rPr>
        <w:t>年时间，第一步是选货，先选</w:t>
      </w:r>
      <w:r w:rsidRPr="0068472C">
        <w:rPr>
          <w:rFonts w:hint="eastAsia"/>
          <w:sz w:val="24"/>
        </w:rPr>
        <w:lastRenderedPageBreak/>
        <w:t>择市面上适合用来洗钱的货，一般是几十万价位的，同类型的在市面上有</w:t>
      </w:r>
      <w:r w:rsidRPr="0068472C">
        <w:rPr>
          <w:rFonts w:hint="eastAsia"/>
          <w:sz w:val="24"/>
        </w:rPr>
        <w:t>100</w:t>
      </w:r>
      <w:r w:rsidRPr="0068472C">
        <w:rPr>
          <w:rFonts w:hint="eastAsia"/>
          <w:sz w:val="24"/>
        </w:rPr>
        <w:t>～</w:t>
      </w:r>
      <w:r w:rsidRPr="0068472C">
        <w:rPr>
          <w:rFonts w:hint="eastAsia"/>
          <w:sz w:val="24"/>
        </w:rPr>
        <w:t>300</w:t>
      </w:r>
      <w:r w:rsidRPr="0068472C">
        <w:rPr>
          <w:rFonts w:hint="eastAsia"/>
          <w:sz w:val="24"/>
        </w:rPr>
        <w:t>个流通量的操作起来比较方便。第二步是入货，低价在市面上大量买入类似的货，一般买入几十个比较适合。第三步是炒货，通过拍卖市场以协议成交或者虚假成交的方式把货炒高几十倍。第四步是洗货，货被持续炒高几十倍之后，就可以用来洗钱了。</w:t>
      </w:r>
    </w:p>
    <w:p w:rsidR="0068472C" w:rsidRPr="0068472C" w:rsidRDefault="0068472C" w:rsidP="0068472C">
      <w:pPr>
        <w:spacing w:line="360" w:lineRule="auto"/>
        <w:rPr>
          <w:sz w:val="24"/>
        </w:rPr>
      </w:pPr>
      <w:r w:rsidRPr="0068472C">
        <w:rPr>
          <w:rFonts w:hint="eastAsia"/>
          <w:sz w:val="24"/>
        </w:rPr>
        <w:t xml:space="preserve">　　某企业高管</w:t>
      </w:r>
      <w:r w:rsidRPr="0068472C">
        <w:rPr>
          <w:rFonts w:hint="eastAsia"/>
          <w:sz w:val="24"/>
        </w:rPr>
        <w:t>C</w:t>
      </w:r>
      <w:r w:rsidRPr="0068472C">
        <w:rPr>
          <w:rFonts w:hint="eastAsia"/>
          <w:sz w:val="24"/>
        </w:rPr>
        <w:t>贪污</w:t>
      </w:r>
      <w:r w:rsidRPr="0068472C">
        <w:rPr>
          <w:rFonts w:hint="eastAsia"/>
          <w:sz w:val="24"/>
        </w:rPr>
        <w:t>10</w:t>
      </w:r>
      <w:r w:rsidRPr="0068472C">
        <w:rPr>
          <w:rFonts w:hint="eastAsia"/>
          <w:sz w:val="24"/>
        </w:rPr>
        <w:t>亿巨额黑金，但</w:t>
      </w:r>
      <w:r w:rsidRPr="0068472C">
        <w:rPr>
          <w:rFonts w:hint="eastAsia"/>
          <w:sz w:val="24"/>
        </w:rPr>
        <w:t>C</w:t>
      </w:r>
      <w:r w:rsidRPr="0068472C">
        <w:rPr>
          <w:rFonts w:hint="eastAsia"/>
          <w:sz w:val="24"/>
        </w:rPr>
        <w:t>的年薪只有</w:t>
      </w:r>
      <w:r w:rsidRPr="0068472C">
        <w:rPr>
          <w:rFonts w:hint="eastAsia"/>
          <w:sz w:val="24"/>
        </w:rPr>
        <w:t>100</w:t>
      </w:r>
      <w:r w:rsidRPr="0068472C">
        <w:rPr>
          <w:rFonts w:hint="eastAsia"/>
          <w:sz w:val="24"/>
        </w:rPr>
        <w:t>万，无法公开使用其黑金，那么</w:t>
      </w:r>
      <w:r w:rsidRPr="0068472C">
        <w:rPr>
          <w:rFonts w:hint="eastAsia"/>
          <w:sz w:val="24"/>
        </w:rPr>
        <w:t>C</w:t>
      </w:r>
      <w:r w:rsidRPr="0068472C">
        <w:rPr>
          <w:rFonts w:hint="eastAsia"/>
          <w:sz w:val="24"/>
        </w:rPr>
        <w:t>就需要把黑金洗白，变成合法收入。于是</w:t>
      </w:r>
      <w:r w:rsidRPr="0068472C">
        <w:rPr>
          <w:rFonts w:hint="eastAsia"/>
          <w:sz w:val="24"/>
        </w:rPr>
        <w:t>C</w:t>
      </w:r>
      <w:r w:rsidRPr="0068472C">
        <w:rPr>
          <w:rFonts w:hint="eastAsia"/>
          <w:sz w:val="24"/>
        </w:rPr>
        <w:t>就开始爱好艺术收藏，</w:t>
      </w:r>
      <w:r w:rsidRPr="0068472C">
        <w:rPr>
          <w:rFonts w:hint="eastAsia"/>
          <w:sz w:val="24"/>
        </w:rPr>
        <w:t>C</w:t>
      </w:r>
      <w:r w:rsidRPr="0068472C">
        <w:rPr>
          <w:rFonts w:hint="eastAsia"/>
          <w:sz w:val="24"/>
        </w:rPr>
        <w:t>在市场用</w:t>
      </w:r>
      <w:r w:rsidRPr="0068472C">
        <w:rPr>
          <w:rFonts w:hint="eastAsia"/>
          <w:sz w:val="24"/>
        </w:rPr>
        <w:t>30</w:t>
      </w:r>
      <w:r w:rsidRPr="0068472C">
        <w:rPr>
          <w:rFonts w:hint="eastAsia"/>
          <w:sz w:val="24"/>
        </w:rPr>
        <w:t>万每张购入一批岳敏君油画，</w:t>
      </w:r>
      <w:r w:rsidRPr="0068472C">
        <w:rPr>
          <w:rFonts w:hint="eastAsia"/>
          <w:sz w:val="24"/>
        </w:rPr>
        <w:t>1</w:t>
      </w:r>
      <w:r w:rsidRPr="0068472C">
        <w:rPr>
          <w:rFonts w:hint="eastAsia"/>
          <w:sz w:val="24"/>
        </w:rPr>
        <w:t>～</w:t>
      </w:r>
      <w:r w:rsidRPr="0068472C">
        <w:rPr>
          <w:rFonts w:hint="eastAsia"/>
          <w:sz w:val="24"/>
        </w:rPr>
        <w:t>2</w:t>
      </w:r>
      <w:r w:rsidRPr="0068472C">
        <w:rPr>
          <w:rFonts w:hint="eastAsia"/>
          <w:sz w:val="24"/>
        </w:rPr>
        <w:t>年后将画陆续送拍，通过非常隐蔽的跨国洗钱组织安排由</w:t>
      </w:r>
      <w:r w:rsidRPr="0068472C">
        <w:rPr>
          <w:rFonts w:hint="eastAsia"/>
          <w:sz w:val="24"/>
        </w:rPr>
        <w:t>D</w:t>
      </w:r>
      <w:r w:rsidRPr="0068472C">
        <w:rPr>
          <w:rFonts w:hint="eastAsia"/>
          <w:sz w:val="24"/>
        </w:rPr>
        <w:t>在拍卖场用</w:t>
      </w:r>
      <w:r w:rsidRPr="0068472C">
        <w:rPr>
          <w:rFonts w:hint="eastAsia"/>
          <w:sz w:val="24"/>
        </w:rPr>
        <w:t>2000</w:t>
      </w:r>
      <w:r w:rsidRPr="0068472C">
        <w:rPr>
          <w:rFonts w:hint="eastAsia"/>
          <w:sz w:val="24"/>
        </w:rPr>
        <w:t>万</w:t>
      </w:r>
      <w:proofErr w:type="gramStart"/>
      <w:r w:rsidRPr="0068472C">
        <w:rPr>
          <w:rFonts w:hint="eastAsia"/>
          <w:sz w:val="24"/>
        </w:rPr>
        <w:t>天价拍</w:t>
      </w:r>
      <w:proofErr w:type="gramEnd"/>
      <w:r w:rsidRPr="0068472C">
        <w:rPr>
          <w:rFonts w:hint="eastAsia"/>
          <w:sz w:val="24"/>
        </w:rPr>
        <w:t>走，</w:t>
      </w:r>
      <w:r w:rsidRPr="0068472C">
        <w:rPr>
          <w:rFonts w:hint="eastAsia"/>
          <w:sz w:val="24"/>
        </w:rPr>
        <w:t>C</w:t>
      </w:r>
      <w:r w:rsidRPr="0068472C">
        <w:rPr>
          <w:rFonts w:hint="eastAsia"/>
          <w:sz w:val="24"/>
        </w:rPr>
        <w:t>几次送拍后，由跨国洗钱组织安排不同的</w:t>
      </w:r>
      <w:r w:rsidRPr="0068472C">
        <w:rPr>
          <w:rFonts w:hint="eastAsia"/>
          <w:sz w:val="24"/>
        </w:rPr>
        <w:t>D</w:t>
      </w:r>
      <w:r w:rsidRPr="0068472C">
        <w:rPr>
          <w:rFonts w:hint="eastAsia"/>
          <w:sz w:val="24"/>
        </w:rPr>
        <w:t>用越来越高的价格买走，</w:t>
      </w:r>
      <w:r w:rsidRPr="0068472C">
        <w:rPr>
          <w:rFonts w:hint="eastAsia"/>
          <w:sz w:val="24"/>
        </w:rPr>
        <w:t>D</w:t>
      </w:r>
      <w:r w:rsidRPr="0068472C">
        <w:rPr>
          <w:rFonts w:hint="eastAsia"/>
          <w:sz w:val="24"/>
        </w:rPr>
        <w:t>在拍卖场购买岳敏君油画的钱是由</w:t>
      </w:r>
      <w:r w:rsidRPr="0068472C">
        <w:rPr>
          <w:rFonts w:hint="eastAsia"/>
          <w:sz w:val="24"/>
        </w:rPr>
        <w:t>C</w:t>
      </w:r>
      <w:r w:rsidRPr="0068472C">
        <w:rPr>
          <w:rFonts w:hint="eastAsia"/>
          <w:sz w:val="24"/>
        </w:rPr>
        <w:t>的黑金来支付，这样</w:t>
      </w:r>
      <w:r w:rsidRPr="0068472C">
        <w:rPr>
          <w:rFonts w:hint="eastAsia"/>
          <w:sz w:val="24"/>
        </w:rPr>
        <w:t>C</w:t>
      </w:r>
      <w:r w:rsidRPr="0068472C">
        <w:rPr>
          <w:rFonts w:hint="eastAsia"/>
          <w:sz w:val="24"/>
        </w:rPr>
        <w:t>就成功将几亿黑金洗白了。</w:t>
      </w:r>
    </w:p>
    <w:p w:rsidR="0068472C" w:rsidRPr="0068472C" w:rsidRDefault="0068472C" w:rsidP="0068472C">
      <w:pPr>
        <w:spacing w:line="360" w:lineRule="auto"/>
        <w:rPr>
          <w:rFonts w:asciiTheme="majorEastAsia" w:eastAsiaTheme="majorEastAsia" w:hAnsiTheme="majorEastAsia"/>
          <w:b/>
          <w:sz w:val="30"/>
          <w:szCs w:val="30"/>
        </w:rPr>
      </w:pPr>
      <w:r w:rsidRPr="0068472C">
        <w:rPr>
          <w:rFonts w:asciiTheme="majorEastAsia" w:eastAsiaTheme="majorEastAsia" w:hAnsiTheme="majorEastAsia" w:hint="eastAsia"/>
          <w:b/>
          <w:sz w:val="30"/>
          <w:szCs w:val="30"/>
        </w:rPr>
        <w:t>3：天价艺术品洗钱的好处和副作用</w:t>
      </w:r>
    </w:p>
    <w:p w:rsidR="0068472C" w:rsidRPr="0068472C" w:rsidRDefault="0068472C" w:rsidP="0068472C">
      <w:pPr>
        <w:spacing w:line="360" w:lineRule="auto"/>
        <w:rPr>
          <w:sz w:val="24"/>
        </w:rPr>
      </w:pPr>
      <w:r>
        <w:rPr>
          <w:rFonts w:hint="eastAsia"/>
        </w:rPr>
        <w:t xml:space="preserve">　</w:t>
      </w:r>
      <w:r w:rsidRPr="0068472C">
        <w:rPr>
          <w:rFonts w:hint="eastAsia"/>
          <w:sz w:val="24"/>
        </w:rPr>
        <w:t xml:space="preserve">　这种洗钱方式虽然复杂，但隐蔽性非常强，因为</w:t>
      </w:r>
      <w:r w:rsidRPr="0068472C">
        <w:rPr>
          <w:rFonts w:hint="eastAsia"/>
          <w:sz w:val="24"/>
        </w:rPr>
        <w:t>C</w:t>
      </w:r>
      <w:r w:rsidRPr="0068472C">
        <w:rPr>
          <w:rFonts w:hint="eastAsia"/>
          <w:sz w:val="24"/>
        </w:rPr>
        <w:t>和</w:t>
      </w:r>
      <w:r w:rsidRPr="0068472C">
        <w:rPr>
          <w:rFonts w:hint="eastAsia"/>
          <w:sz w:val="24"/>
        </w:rPr>
        <w:t>D</w:t>
      </w:r>
      <w:r w:rsidRPr="0068472C">
        <w:rPr>
          <w:rFonts w:hint="eastAsia"/>
          <w:sz w:val="24"/>
        </w:rPr>
        <w:t>在表面上是没有任何社会关系的，他们可以是不认识，甚至是不同国家的人。这种方式需要一些技术手段避税，并和拍卖公司合谋减低佣金，这个过程本身已经造成岳敏君油画的实质性升值，升值部分可以对冲洗</w:t>
      </w:r>
      <w:proofErr w:type="gramStart"/>
      <w:r w:rsidRPr="0068472C">
        <w:rPr>
          <w:rFonts w:hint="eastAsia"/>
          <w:sz w:val="24"/>
        </w:rPr>
        <w:t>钱过程</w:t>
      </w:r>
      <w:proofErr w:type="gramEnd"/>
      <w:r w:rsidRPr="0068472C">
        <w:rPr>
          <w:rFonts w:hint="eastAsia"/>
          <w:sz w:val="24"/>
        </w:rPr>
        <w:t>中所发生的佣金、手续费、税收等损失。这就是天价艺术品洗钱的好处，洗钱过程还能帮自己和关联方赚钱。</w:t>
      </w:r>
    </w:p>
    <w:p w:rsidR="0068472C" w:rsidRPr="0068472C" w:rsidRDefault="0068472C" w:rsidP="0068472C">
      <w:pPr>
        <w:spacing w:line="360" w:lineRule="auto"/>
        <w:rPr>
          <w:sz w:val="24"/>
        </w:rPr>
      </w:pPr>
      <w:r w:rsidRPr="0068472C">
        <w:rPr>
          <w:rFonts w:hint="eastAsia"/>
          <w:sz w:val="24"/>
        </w:rPr>
        <w:t xml:space="preserve">　　洗钱的副作用是用来当作洗钱工具的艺术作品虚假成交价格虚高几十倍甚至是几百倍，这就是为什么在国外流浪的中国盲流画家和无名画家的价格高过世界大师的原因。</w:t>
      </w:r>
    </w:p>
    <w:p w:rsidR="0068472C" w:rsidRPr="0068472C" w:rsidRDefault="0068472C" w:rsidP="0068472C">
      <w:pPr>
        <w:spacing w:line="360" w:lineRule="auto"/>
        <w:rPr>
          <w:sz w:val="24"/>
        </w:rPr>
      </w:pPr>
      <w:r w:rsidRPr="0068472C">
        <w:rPr>
          <w:rFonts w:hint="eastAsia"/>
          <w:sz w:val="24"/>
        </w:rPr>
        <w:t xml:space="preserve">　　如果岳敏</w:t>
      </w:r>
      <w:proofErr w:type="gramStart"/>
      <w:r w:rsidRPr="0068472C">
        <w:rPr>
          <w:rFonts w:hint="eastAsia"/>
          <w:sz w:val="24"/>
        </w:rPr>
        <w:t>君同时</w:t>
      </w:r>
      <w:proofErr w:type="gramEnd"/>
      <w:r w:rsidRPr="0068472C">
        <w:rPr>
          <w:rFonts w:hint="eastAsia"/>
          <w:sz w:val="24"/>
        </w:rPr>
        <w:t>有油画和雕塑作品，油画被人用来洗钱，但雕塑没有被用来洗钱，那么就会出现同一艺术家不同类型作品价格的巨大差距。真实的情况是岳敏君的大型雕塑在加拿大温哥华降到每座</w:t>
      </w:r>
      <w:r w:rsidRPr="0068472C">
        <w:rPr>
          <w:rFonts w:hint="eastAsia"/>
          <w:sz w:val="24"/>
        </w:rPr>
        <w:t>11</w:t>
      </w:r>
      <w:r w:rsidRPr="0068472C">
        <w:rPr>
          <w:rFonts w:hint="eastAsia"/>
          <w:sz w:val="24"/>
        </w:rPr>
        <w:t>万都无人买，而岳敏君的油画拍卖价格几千万。</w:t>
      </w:r>
    </w:p>
    <w:p w:rsidR="0068472C" w:rsidRDefault="0068472C" w:rsidP="0068472C">
      <w:pPr>
        <w:spacing w:line="360" w:lineRule="auto"/>
      </w:pPr>
      <w:r w:rsidRPr="0068472C">
        <w:rPr>
          <w:rFonts w:asciiTheme="majorEastAsia" w:eastAsiaTheme="majorEastAsia" w:hAnsiTheme="majorEastAsia" w:hint="eastAsia"/>
          <w:b/>
          <w:sz w:val="30"/>
          <w:szCs w:val="30"/>
        </w:rPr>
        <w:t>4：天价艺术品洗钱的关联方和隐蔽性</w:t>
      </w:r>
    </w:p>
    <w:p w:rsidR="0068472C" w:rsidRPr="0068472C" w:rsidRDefault="0068472C" w:rsidP="0068472C">
      <w:pPr>
        <w:spacing w:line="360" w:lineRule="auto"/>
        <w:rPr>
          <w:sz w:val="24"/>
        </w:rPr>
      </w:pPr>
      <w:r>
        <w:rPr>
          <w:rFonts w:hint="eastAsia"/>
        </w:rPr>
        <w:t xml:space="preserve">　</w:t>
      </w:r>
      <w:r w:rsidRPr="0068472C">
        <w:rPr>
          <w:rFonts w:hint="eastAsia"/>
          <w:sz w:val="24"/>
        </w:rPr>
        <w:t xml:space="preserve">　艺术品洗钱是非常隐蔽的，洗钱被伪装成合法的艺术品交易，而且买卖双方可以做到没有任何社会关系，中间由一个或者多个非常隐蔽的跨国洗钱组织幕后操控。</w:t>
      </w:r>
    </w:p>
    <w:p w:rsidR="0068472C" w:rsidRPr="0068472C" w:rsidRDefault="0068472C" w:rsidP="0068472C">
      <w:pPr>
        <w:spacing w:line="360" w:lineRule="auto"/>
        <w:rPr>
          <w:sz w:val="24"/>
        </w:rPr>
      </w:pPr>
      <w:r w:rsidRPr="0068472C">
        <w:rPr>
          <w:rFonts w:hint="eastAsia"/>
          <w:sz w:val="24"/>
        </w:rPr>
        <w:t xml:space="preserve">　　一种货在一个周期内可以</w:t>
      </w:r>
      <w:proofErr w:type="gramStart"/>
      <w:r w:rsidRPr="0068472C">
        <w:rPr>
          <w:rFonts w:hint="eastAsia"/>
          <w:sz w:val="24"/>
        </w:rPr>
        <w:t>同时帮多个人</w:t>
      </w:r>
      <w:proofErr w:type="gramEnd"/>
      <w:r w:rsidRPr="0068472C">
        <w:rPr>
          <w:rFonts w:hint="eastAsia"/>
          <w:sz w:val="24"/>
        </w:rPr>
        <w:t>洗钱，也可以把数十亿国有资产洗到</w:t>
      </w:r>
      <w:r w:rsidRPr="0068472C">
        <w:rPr>
          <w:rFonts w:hint="eastAsia"/>
          <w:sz w:val="24"/>
        </w:rPr>
        <w:lastRenderedPageBreak/>
        <w:t>个人口袋。如果国资企业成立了艺术机构或者美术馆，就很容易被高管通过艺术品把其控制的国有资产洗到个人口袋。</w:t>
      </w:r>
    </w:p>
    <w:p w:rsidR="0068472C" w:rsidRPr="0068472C" w:rsidRDefault="0068472C" w:rsidP="0068472C">
      <w:pPr>
        <w:spacing w:line="360" w:lineRule="auto"/>
        <w:rPr>
          <w:sz w:val="24"/>
        </w:rPr>
      </w:pPr>
      <w:r w:rsidRPr="0068472C">
        <w:rPr>
          <w:rFonts w:hint="eastAsia"/>
          <w:sz w:val="24"/>
        </w:rPr>
        <w:t xml:space="preserve">　　有些天价交易背后并不是买卖双方获益，而是关联方获益，因为买卖双方只不过是为关联方的未来交易做局。而且可以做到买卖双方和关联方没有任何社会关系，其中间由一个或者多个非常隐蔽的跨国洗钱组织来发生联系的。</w:t>
      </w:r>
    </w:p>
    <w:p w:rsidR="0068472C" w:rsidRDefault="0068472C" w:rsidP="0068472C">
      <w:pPr>
        <w:spacing w:line="360" w:lineRule="auto"/>
      </w:pPr>
      <w:r w:rsidRPr="0068472C">
        <w:rPr>
          <w:rFonts w:asciiTheme="majorEastAsia" w:eastAsiaTheme="majorEastAsia" w:hAnsiTheme="majorEastAsia" w:hint="eastAsia"/>
          <w:b/>
          <w:sz w:val="30"/>
          <w:szCs w:val="30"/>
        </w:rPr>
        <w:t>5：天价艺术品洗钱的虚拟交易和真实交易</w:t>
      </w:r>
    </w:p>
    <w:p w:rsidR="0068472C" w:rsidRPr="0068472C" w:rsidRDefault="0068472C" w:rsidP="0068472C">
      <w:pPr>
        <w:spacing w:line="360" w:lineRule="auto"/>
        <w:rPr>
          <w:sz w:val="24"/>
        </w:rPr>
      </w:pPr>
      <w:r w:rsidRPr="0068472C">
        <w:rPr>
          <w:rFonts w:hint="eastAsia"/>
          <w:sz w:val="24"/>
        </w:rPr>
        <w:t xml:space="preserve">　　为了达到洗钱的资金获利最大化，一般用来洗钱的货价格要被炒高</w:t>
      </w:r>
      <w:r w:rsidRPr="0068472C">
        <w:rPr>
          <w:rFonts w:hint="eastAsia"/>
          <w:sz w:val="24"/>
        </w:rPr>
        <w:t>100</w:t>
      </w:r>
      <w:r w:rsidRPr="0068472C">
        <w:rPr>
          <w:rFonts w:hint="eastAsia"/>
          <w:sz w:val="24"/>
        </w:rPr>
        <w:t>倍左右，货的真实价格也就是作为洗钱的手续费的一部分了。这就是为什么中国艺术品和文物在短短几年内被炒高几百倍的原因。</w:t>
      </w:r>
    </w:p>
    <w:p w:rsidR="0068472C" w:rsidRPr="0068472C" w:rsidRDefault="0068472C" w:rsidP="0068472C">
      <w:pPr>
        <w:spacing w:line="360" w:lineRule="auto"/>
        <w:rPr>
          <w:sz w:val="24"/>
        </w:rPr>
      </w:pPr>
      <w:r w:rsidRPr="0068472C">
        <w:rPr>
          <w:rFonts w:hint="eastAsia"/>
          <w:sz w:val="24"/>
        </w:rPr>
        <w:t xml:space="preserve">　　有些洗钱交易可以分为真实交易和虚拟交易</w:t>
      </w:r>
      <w:r w:rsidRPr="0068472C">
        <w:rPr>
          <w:rFonts w:hint="eastAsia"/>
          <w:sz w:val="24"/>
        </w:rPr>
        <w:t>2</w:t>
      </w:r>
      <w:r w:rsidRPr="0068472C">
        <w:rPr>
          <w:rFonts w:hint="eastAsia"/>
          <w:sz w:val="24"/>
        </w:rPr>
        <w:t>部分，比如一个</w:t>
      </w:r>
      <w:r w:rsidRPr="0068472C">
        <w:rPr>
          <w:rFonts w:hint="eastAsia"/>
          <w:sz w:val="24"/>
        </w:rPr>
        <w:t>4.3</w:t>
      </w:r>
      <w:r w:rsidRPr="0068472C">
        <w:rPr>
          <w:rFonts w:hint="eastAsia"/>
          <w:sz w:val="24"/>
        </w:rPr>
        <w:t>亿的交易，真实交易部分是</w:t>
      </w:r>
      <w:r w:rsidRPr="0068472C">
        <w:rPr>
          <w:rFonts w:hint="eastAsia"/>
          <w:sz w:val="24"/>
        </w:rPr>
        <w:t>3000</w:t>
      </w:r>
      <w:r w:rsidRPr="0068472C">
        <w:rPr>
          <w:rFonts w:hint="eastAsia"/>
          <w:sz w:val="24"/>
        </w:rPr>
        <w:t>万，需要实际支付，虚拟交易是</w:t>
      </w:r>
      <w:r w:rsidRPr="0068472C">
        <w:rPr>
          <w:rFonts w:hint="eastAsia"/>
          <w:sz w:val="24"/>
        </w:rPr>
        <w:t>4</w:t>
      </w:r>
      <w:r w:rsidRPr="0068472C">
        <w:rPr>
          <w:rFonts w:hint="eastAsia"/>
          <w:sz w:val="24"/>
        </w:rPr>
        <w:t>亿，那么虚拟部分的</w:t>
      </w:r>
      <w:r w:rsidRPr="0068472C">
        <w:rPr>
          <w:rFonts w:hint="eastAsia"/>
          <w:sz w:val="24"/>
        </w:rPr>
        <w:t>4</w:t>
      </w:r>
      <w:r w:rsidRPr="0068472C">
        <w:rPr>
          <w:rFonts w:hint="eastAsia"/>
          <w:sz w:val="24"/>
        </w:rPr>
        <w:t>亿就是用来洗钱的。高端地产洗钱普遍就是这种方式，少部分文物洗钱也是这种方式。</w:t>
      </w:r>
    </w:p>
    <w:p w:rsidR="0068472C" w:rsidRPr="0068472C" w:rsidRDefault="0068472C" w:rsidP="0068472C">
      <w:pPr>
        <w:spacing w:line="360" w:lineRule="auto"/>
        <w:rPr>
          <w:sz w:val="24"/>
        </w:rPr>
      </w:pPr>
      <w:r w:rsidRPr="0068472C">
        <w:rPr>
          <w:rFonts w:hint="eastAsia"/>
          <w:sz w:val="24"/>
        </w:rPr>
        <w:t xml:space="preserve">　　如果文物被用来洗钱，拍卖行上的文物真伪并不重要，而且是假的更好，因为假的真实价格更加低，而减少洗钱的手续费。如伪造的</w:t>
      </w:r>
      <w:proofErr w:type="gramStart"/>
      <w:r w:rsidRPr="0068472C">
        <w:rPr>
          <w:rFonts w:hint="eastAsia"/>
          <w:sz w:val="24"/>
        </w:rPr>
        <w:t>汉代玉凳</w:t>
      </w:r>
      <w:r w:rsidRPr="0068472C">
        <w:rPr>
          <w:rFonts w:hint="eastAsia"/>
          <w:sz w:val="24"/>
        </w:rPr>
        <w:t>2</w:t>
      </w:r>
      <w:r w:rsidRPr="0068472C">
        <w:rPr>
          <w:rFonts w:hint="eastAsia"/>
          <w:sz w:val="24"/>
        </w:rPr>
        <w:t>亿</w:t>
      </w:r>
      <w:proofErr w:type="gramEnd"/>
      <w:r w:rsidRPr="0068472C">
        <w:rPr>
          <w:rFonts w:hint="eastAsia"/>
          <w:sz w:val="24"/>
        </w:rPr>
        <w:t>成交，假的宋徽宗千字文</w:t>
      </w:r>
      <w:r w:rsidRPr="0068472C">
        <w:rPr>
          <w:rFonts w:hint="eastAsia"/>
          <w:sz w:val="24"/>
        </w:rPr>
        <w:t>1</w:t>
      </w:r>
      <w:r w:rsidRPr="0068472C">
        <w:rPr>
          <w:rFonts w:hint="eastAsia"/>
          <w:sz w:val="24"/>
        </w:rPr>
        <w:t>亿成交，假的齐白石虾</w:t>
      </w:r>
      <w:r w:rsidRPr="0068472C">
        <w:rPr>
          <w:rFonts w:hint="eastAsia"/>
          <w:sz w:val="24"/>
        </w:rPr>
        <w:t>1.2</w:t>
      </w:r>
      <w:r w:rsidRPr="0068472C">
        <w:rPr>
          <w:rFonts w:hint="eastAsia"/>
          <w:sz w:val="24"/>
        </w:rPr>
        <w:t>亿多成交，假的徐悲鸿油画</w:t>
      </w:r>
      <w:r w:rsidRPr="0068472C">
        <w:rPr>
          <w:rFonts w:hint="eastAsia"/>
          <w:sz w:val="24"/>
        </w:rPr>
        <w:t>7000</w:t>
      </w:r>
      <w:r w:rsidRPr="0068472C">
        <w:rPr>
          <w:rFonts w:hint="eastAsia"/>
          <w:sz w:val="24"/>
        </w:rPr>
        <w:t>万成交。</w:t>
      </w:r>
    </w:p>
    <w:p w:rsidR="0068472C" w:rsidRPr="0068472C" w:rsidRDefault="0068472C" w:rsidP="0068472C">
      <w:pPr>
        <w:spacing w:line="360" w:lineRule="auto"/>
        <w:rPr>
          <w:rFonts w:asciiTheme="majorEastAsia" w:eastAsiaTheme="majorEastAsia" w:hAnsiTheme="majorEastAsia"/>
          <w:b/>
          <w:sz w:val="30"/>
          <w:szCs w:val="30"/>
        </w:rPr>
      </w:pPr>
      <w:r w:rsidRPr="0068472C">
        <w:rPr>
          <w:rFonts w:asciiTheme="majorEastAsia" w:eastAsiaTheme="majorEastAsia" w:hAnsiTheme="majorEastAsia" w:hint="eastAsia"/>
          <w:b/>
          <w:sz w:val="30"/>
          <w:szCs w:val="30"/>
        </w:rPr>
        <w:t>6：问题首富的黄光</w:t>
      </w:r>
      <w:proofErr w:type="gramStart"/>
      <w:r w:rsidRPr="0068472C">
        <w:rPr>
          <w:rFonts w:asciiTheme="majorEastAsia" w:eastAsiaTheme="majorEastAsia" w:hAnsiTheme="majorEastAsia" w:hint="eastAsia"/>
          <w:b/>
          <w:sz w:val="30"/>
          <w:szCs w:val="30"/>
        </w:rPr>
        <w:t>裕如何脱罪</w:t>
      </w:r>
      <w:proofErr w:type="gramEnd"/>
      <w:r w:rsidRPr="0068472C">
        <w:rPr>
          <w:rFonts w:asciiTheme="majorEastAsia" w:eastAsiaTheme="majorEastAsia" w:hAnsiTheme="majorEastAsia" w:hint="eastAsia"/>
          <w:b/>
          <w:sz w:val="30"/>
          <w:szCs w:val="30"/>
        </w:rPr>
        <w:t>？</w:t>
      </w:r>
    </w:p>
    <w:p w:rsidR="0068472C" w:rsidRPr="0068472C" w:rsidRDefault="0068472C" w:rsidP="0068472C">
      <w:pPr>
        <w:spacing w:line="360" w:lineRule="auto"/>
        <w:rPr>
          <w:sz w:val="24"/>
        </w:rPr>
      </w:pPr>
      <w:r w:rsidRPr="0068472C">
        <w:rPr>
          <w:rFonts w:hint="eastAsia"/>
          <w:sz w:val="24"/>
        </w:rPr>
        <w:t xml:space="preserve">　　曾经几次蝉联中国首富的黄光</w:t>
      </w:r>
      <w:proofErr w:type="gramStart"/>
      <w:r w:rsidRPr="0068472C">
        <w:rPr>
          <w:rFonts w:hint="eastAsia"/>
          <w:sz w:val="24"/>
        </w:rPr>
        <w:t>裕</w:t>
      </w:r>
      <w:proofErr w:type="gramEnd"/>
      <w:r w:rsidRPr="0068472C">
        <w:rPr>
          <w:rFonts w:hint="eastAsia"/>
          <w:sz w:val="24"/>
        </w:rPr>
        <w:t>被判</w:t>
      </w:r>
      <w:r w:rsidRPr="0068472C">
        <w:rPr>
          <w:rFonts w:hint="eastAsia"/>
          <w:sz w:val="24"/>
        </w:rPr>
        <w:t>14</w:t>
      </w:r>
      <w:r w:rsidRPr="0068472C">
        <w:rPr>
          <w:rFonts w:hint="eastAsia"/>
          <w:sz w:val="24"/>
        </w:rPr>
        <w:t>年，其中洗钱</w:t>
      </w:r>
      <w:r w:rsidRPr="0068472C">
        <w:rPr>
          <w:rFonts w:hint="eastAsia"/>
          <w:sz w:val="24"/>
        </w:rPr>
        <w:t>8</w:t>
      </w:r>
      <w:r w:rsidRPr="0068472C">
        <w:rPr>
          <w:rFonts w:hint="eastAsia"/>
          <w:sz w:val="24"/>
        </w:rPr>
        <w:t>亿到香港还赌债判</w:t>
      </w:r>
      <w:r w:rsidRPr="0068472C">
        <w:rPr>
          <w:rFonts w:hint="eastAsia"/>
          <w:sz w:val="24"/>
        </w:rPr>
        <w:t>8</w:t>
      </w:r>
      <w:r w:rsidRPr="0068472C">
        <w:rPr>
          <w:rFonts w:hint="eastAsia"/>
          <w:sz w:val="24"/>
        </w:rPr>
        <w:t>年，股市内幕交易</w:t>
      </w:r>
      <w:r w:rsidRPr="0068472C">
        <w:rPr>
          <w:rFonts w:hint="eastAsia"/>
          <w:sz w:val="24"/>
        </w:rPr>
        <w:t>9</w:t>
      </w:r>
      <w:r w:rsidRPr="0068472C">
        <w:rPr>
          <w:rFonts w:hint="eastAsia"/>
          <w:sz w:val="24"/>
        </w:rPr>
        <w:t>年，单位行贿罪判</w:t>
      </w:r>
      <w:r w:rsidRPr="0068472C">
        <w:rPr>
          <w:rFonts w:hint="eastAsia"/>
          <w:sz w:val="24"/>
        </w:rPr>
        <w:t>2</w:t>
      </w:r>
      <w:r w:rsidRPr="0068472C">
        <w:rPr>
          <w:rFonts w:hint="eastAsia"/>
          <w:sz w:val="24"/>
        </w:rPr>
        <w:t>年。如果黄光</w:t>
      </w:r>
      <w:proofErr w:type="gramStart"/>
      <w:r w:rsidRPr="0068472C">
        <w:rPr>
          <w:rFonts w:hint="eastAsia"/>
          <w:sz w:val="24"/>
        </w:rPr>
        <w:t>裕</w:t>
      </w:r>
      <w:proofErr w:type="gramEnd"/>
      <w:r w:rsidRPr="0068472C">
        <w:rPr>
          <w:rFonts w:hint="eastAsia"/>
          <w:sz w:val="24"/>
        </w:rPr>
        <w:t>学会通过艺术品和文物洗钱，学会炒作文物和艺术品赚暴利，黄光</w:t>
      </w:r>
      <w:proofErr w:type="gramStart"/>
      <w:r w:rsidRPr="0068472C">
        <w:rPr>
          <w:rFonts w:hint="eastAsia"/>
          <w:sz w:val="24"/>
        </w:rPr>
        <w:t>裕</w:t>
      </w:r>
      <w:proofErr w:type="gramEnd"/>
      <w:r w:rsidRPr="0068472C">
        <w:rPr>
          <w:rFonts w:hint="eastAsia"/>
          <w:sz w:val="24"/>
        </w:rPr>
        <w:t>不但不会进监狱，还可以赚个世界级收藏家的美名。</w:t>
      </w:r>
    </w:p>
    <w:p w:rsidR="0068472C" w:rsidRPr="0068472C" w:rsidRDefault="0068472C" w:rsidP="0068472C">
      <w:pPr>
        <w:spacing w:line="360" w:lineRule="auto"/>
        <w:rPr>
          <w:sz w:val="24"/>
        </w:rPr>
      </w:pPr>
      <w:r w:rsidRPr="0068472C">
        <w:rPr>
          <w:rFonts w:hint="eastAsia"/>
          <w:sz w:val="24"/>
        </w:rPr>
        <w:t xml:space="preserve">　　黄光</w:t>
      </w:r>
      <w:proofErr w:type="gramStart"/>
      <w:r w:rsidRPr="0068472C">
        <w:rPr>
          <w:rFonts w:hint="eastAsia"/>
          <w:sz w:val="24"/>
        </w:rPr>
        <w:t>裕</w:t>
      </w:r>
      <w:proofErr w:type="gramEnd"/>
      <w:r w:rsidRPr="0068472C">
        <w:rPr>
          <w:rFonts w:hint="eastAsia"/>
          <w:sz w:val="24"/>
        </w:rPr>
        <w:t>可以和香港赌场债主合谋，黄光裕先入货相关文物，而后香港赌场关联方送拍几件类似文物，黄光</w:t>
      </w:r>
      <w:proofErr w:type="gramStart"/>
      <w:r w:rsidRPr="0068472C">
        <w:rPr>
          <w:rFonts w:hint="eastAsia"/>
          <w:sz w:val="24"/>
        </w:rPr>
        <w:t>裕</w:t>
      </w:r>
      <w:proofErr w:type="gramEnd"/>
      <w:r w:rsidRPr="0068472C">
        <w:rPr>
          <w:rFonts w:hint="eastAsia"/>
          <w:sz w:val="24"/>
        </w:rPr>
        <w:t>炒上</w:t>
      </w:r>
      <w:r w:rsidRPr="0068472C">
        <w:rPr>
          <w:rFonts w:hint="eastAsia"/>
          <w:sz w:val="24"/>
        </w:rPr>
        <w:t>8</w:t>
      </w:r>
      <w:r w:rsidRPr="0068472C">
        <w:rPr>
          <w:rFonts w:hint="eastAsia"/>
          <w:sz w:val="24"/>
        </w:rPr>
        <w:t>亿的天价，这样黄光</w:t>
      </w:r>
      <w:proofErr w:type="gramStart"/>
      <w:r w:rsidRPr="0068472C">
        <w:rPr>
          <w:rFonts w:hint="eastAsia"/>
          <w:sz w:val="24"/>
        </w:rPr>
        <w:t>裕</w:t>
      </w:r>
      <w:proofErr w:type="gramEnd"/>
      <w:r w:rsidRPr="0068472C">
        <w:rPr>
          <w:rFonts w:hint="eastAsia"/>
          <w:sz w:val="24"/>
        </w:rPr>
        <w:t>可以达到一箭双雕的效果。</w:t>
      </w:r>
      <w:r w:rsidRPr="0068472C">
        <w:rPr>
          <w:rFonts w:hint="eastAsia"/>
          <w:sz w:val="24"/>
        </w:rPr>
        <w:t>1</w:t>
      </w:r>
      <w:r w:rsidRPr="0068472C">
        <w:rPr>
          <w:rFonts w:hint="eastAsia"/>
          <w:sz w:val="24"/>
        </w:rPr>
        <w:t>，不但还了赌债，还赚了个世界级收藏家的美名，而且成为了买回国宝的民族英雄。</w:t>
      </w:r>
      <w:r w:rsidRPr="0068472C">
        <w:rPr>
          <w:rFonts w:hint="eastAsia"/>
          <w:sz w:val="24"/>
        </w:rPr>
        <w:t>2</w:t>
      </w:r>
      <w:r w:rsidRPr="0068472C">
        <w:rPr>
          <w:rFonts w:hint="eastAsia"/>
          <w:sz w:val="24"/>
        </w:rPr>
        <w:t>，入货的类似文物价值暴涨，随时出手拍卖场，就可以不用通过股市内幕交易赚钱了。</w:t>
      </w:r>
    </w:p>
    <w:p w:rsidR="0068472C" w:rsidRPr="0068472C" w:rsidRDefault="0068472C" w:rsidP="0068472C">
      <w:pPr>
        <w:spacing w:line="360" w:lineRule="auto"/>
        <w:rPr>
          <w:rFonts w:hint="eastAsia"/>
          <w:sz w:val="24"/>
        </w:rPr>
      </w:pPr>
      <w:r w:rsidRPr="0068472C">
        <w:rPr>
          <w:rFonts w:hint="eastAsia"/>
          <w:sz w:val="24"/>
        </w:rPr>
        <w:t xml:space="preserve">　　用</w:t>
      </w:r>
      <w:proofErr w:type="gramStart"/>
      <w:r w:rsidRPr="0068472C">
        <w:rPr>
          <w:rFonts w:hint="eastAsia"/>
          <w:sz w:val="24"/>
        </w:rPr>
        <w:t>黄光裕案反推</w:t>
      </w:r>
      <w:proofErr w:type="gramEnd"/>
      <w:r w:rsidRPr="0068472C">
        <w:rPr>
          <w:rFonts w:hint="eastAsia"/>
          <w:sz w:val="24"/>
        </w:rPr>
        <w:t>中国的其他富豪收藏家和国资艺术投资机构，黄光裕就太可惜了，要蹲监狱</w:t>
      </w:r>
      <w:r w:rsidRPr="0068472C">
        <w:rPr>
          <w:rFonts w:hint="eastAsia"/>
          <w:sz w:val="24"/>
        </w:rPr>
        <w:t>14</w:t>
      </w:r>
      <w:r w:rsidRPr="0068472C">
        <w:rPr>
          <w:rFonts w:hint="eastAsia"/>
          <w:sz w:val="24"/>
        </w:rPr>
        <w:t>年，而其他中国富豪和华人富豪赚钱洗钱两不误的同时，还</w:t>
      </w:r>
      <w:r w:rsidRPr="0068472C">
        <w:rPr>
          <w:rFonts w:hint="eastAsia"/>
          <w:sz w:val="24"/>
        </w:rPr>
        <w:lastRenderedPageBreak/>
        <w:t>赚尽了世界级收藏家和民族英雄的美名。</w:t>
      </w:r>
    </w:p>
    <w:p w:rsidR="0068472C" w:rsidRPr="0068472C" w:rsidRDefault="0068472C" w:rsidP="0068472C">
      <w:pPr>
        <w:spacing w:line="360" w:lineRule="auto"/>
        <w:rPr>
          <w:rFonts w:asciiTheme="majorEastAsia" w:eastAsiaTheme="majorEastAsia" w:hAnsiTheme="majorEastAsia"/>
          <w:b/>
          <w:sz w:val="30"/>
          <w:szCs w:val="30"/>
        </w:rPr>
      </w:pPr>
      <w:r w:rsidRPr="0068472C">
        <w:rPr>
          <w:rFonts w:asciiTheme="majorEastAsia" w:eastAsiaTheme="majorEastAsia" w:hAnsiTheme="majorEastAsia" w:hint="eastAsia"/>
          <w:b/>
          <w:sz w:val="30"/>
          <w:szCs w:val="30"/>
        </w:rPr>
        <w:t>7：国企高</w:t>
      </w:r>
      <w:proofErr w:type="gramStart"/>
      <w:r w:rsidRPr="0068472C">
        <w:rPr>
          <w:rFonts w:asciiTheme="majorEastAsia" w:eastAsiaTheme="majorEastAsia" w:hAnsiTheme="majorEastAsia" w:hint="eastAsia"/>
          <w:b/>
          <w:sz w:val="30"/>
          <w:szCs w:val="30"/>
        </w:rPr>
        <w:t>管如何</w:t>
      </w:r>
      <w:proofErr w:type="gramEnd"/>
      <w:r w:rsidRPr="0068472C">
        <w:rPr>
          <w:rFonts w:asciiTheme="majorEastAsia" w:eastAsiaTheme="majorEastAsia" w:hAnsiTheme="majorEastAsia" w:hint="eastAsia"/>
          <w:b/>
          <w:sz w:val="30"/>
          <w:szCs w:val="30"/>
        </w:rPr>
        <w:t>洗劫国有资产？</w:t>
      </w:r>
    </w:p>
    <w:p w:rsidR="0068472C" w:rsidRPr="0068472C" w:rsidRDefault="0068472C" w:rsidP="0068472C">
      <w:pPr>
        <w:spacing w:line="360" w:lineRule="auto"/>
        <w:rPr>
          <w:sz w:val="24"/>
        </w:rPr>
      </w:pPr>
      <w:r w:rsidRPr="0068472C">
        <w:rPr>
          <w:rFonts w:hint="eastAsia"/>
          <w:sz w:val="24"/>
        </w:rPr>
        <w:t xml:space="preserve">　　控制巨额资本的政府高官或者企业高管，通过购买天价艺术品来洗劫公有资产，是一种一箭双雕的极好方式。控制巨额资本的政府高官或者企业高管，可以通过成立企业美术馆或者公有美术馆，再在拍卖市场天价购买艺术品的方式，将巨额公有资产转移到自己的口袋。</w:t>
      </w:r>
    </w:p>
    <w:p w:rsidR="0068472C" w:rsidRPr="0068472C" w:rsidRDefault="0068472C" w:rsidP="0068472C">
      <w:pPr>
        <w:spacing w:line="360" w:lineRule="auto"/>
        <w:rPr>
          <w:sz w:val="24"/>
        </w:rPr>
      </w:pPr>
      <w:r w:rsidRPr="0068472C">
        <w:rPr>
          <w:rFonts w:hint="eastAsia"/>
          <w:sz w:val="24"/>
        </w:rPr>
        <w:t xml:space="preserve">　　比如：某政府高官或者企业高管</w:t>
      </w:r>
      <w:r w:rsidRPr="0068472C">
        <w:rPr>
          <w:rFonts w:hint="eastAsia"/>
          <w:sz w:val="24"/>
        </w:rPr>
        <w:t>A</w:t>
      </w:r>
      <w:r w:rsidRPr="0068472C">
        <w:rPr>
          <w:rFonts w:hint="eastAsia"/>
          <w:sz w:val="24"/>
        </w:rPr>
        <w:t>，手中可以操控</w:t>
      </w:r>
      <w:r w:rsidRPr="0068472C">
        <w:rPr>
          <w:rFonts w:hint="eastAsia"/>
          <w:sz w:val="24"/>
        </w:rPr>
        <w:t>100</w:t>
      </w:r>
      <w:r w:rsidRPr="0068472C">
        <w:rPr>
          <w:rFonts w:hint="eastAsia"/>
          <w:sz w:val="24"/>
        </w:rPr>
        <w:t>亿的公有资产，</w:t>
      </w:r>
      <w:r w:rsidRPr="0068472C">
        <w:rPr>
          <w:rFonts w:hint="eastAsia"/>
          <w:sz w:val="24"/>
        </w:rPr>
        <w:t>A</w:t>
      </w:r>
      <w:r w:rsidRPr="0068472C">
        <w:rPr>
          <w:rFonts w:hint="eastAsia"/>
          <w:sz w:val="24"/>
        </w:rPr>
        <w:t>就会成立艺术投资机构或者美术馆。然后</w:t>
      </w:r>
      <w:r w:rsidRPr="0068472C">
        <w:rPr>
          <w:rFonts w:hint="eastAsia"/>
          <w:sz w:val="24"/>
        </w:rPr>
        <w:t>A</w:t>
      </w:r>
      <w:r w:rsidRPr="0068472C">
        <w:rPr>
          <w:rFonts w:hint="eastAsia"/>
          <w:sz w:val="24"/>
        </w:rPr>
        <w:t>通过非常隐蔽的跨国洗钱组织物色到手里有货的</w:t>
      </w:r>
      <w:r w:rsidRPr="0068472C">
        <w:rPr>
          <w:rFonts w:hint="eastAsia"/>
          <w:sz w:val="24"/>
        </w:rPr>
        <w:t>B</w:t>
      </w:r>
      <w:r w:rsidRPr="0068472C">
        <w:rPr>
          <w:rFonts w:hint="eastAsia"/>
          <w:sz w:val="24"/>
        </w:rPr>
        <w:t>，所谓的有货，就是有泡沫巨大，可以炒上天价的艺术品或者古董。</w:t>
      </w:r>
      <w:r w:rsidRPr="0068472C">
        <w:rPr>
          <w:rFonts w:hint="eastAsia"/>
          <w:sz w:val="24"/>
        </w:rPr>
        <w:t>B</w:t>
      </w:r>
      <w:r w:rsidRPr="0068472C">
        <w:rPr>
          <w:rFonts w:hint="eastAsia"/>
          <w:sz w:val="24"/>
        </w:rPr>
        <w:t>把他的市价</w:t>
      </w:r>
      <w:r w:rsidRPr="0068472C">
        <w:rPr>
          <w:rFonts w:hint="eastAsia"/>
          <w:sz w:val="24"/>
        </w:rPr>
        <w:t>3000</w:t>
      </w:r>
      <w:r w:rsidRPr="0068472C">
        <w:rPr>
          <w:rFonts w:hint="eastAsia"/>
          <w:sz w:val="24"/>
        </w:rPr>
        <w:t>万的齐白石《松鹰图》送拍，这个《松鹰图》</w:t>
      </w:r>
      <w:r w:rsidRPr="0068472C">
        <w:rPr>
          <w:rFonts w:hint="eastAsia"/>
          <w:sz w:val="24"/>
        </w:rPr>
        <w:t xml:space="preserve"> </w:t>
      </w:r>
      <w:r w:rsidRPr="0068472C">
        <w:rPr>
          <w:rFonts w:hint="eastAsia"/>
          <w:sz w:val="24"/>
        </w:rPr>
        <w:t>是否真伪就无所谓了，因为目的不是收藏，而是贪污和洗钱。</w:t>
      </w:r>
      <w:r w:rsidRPr="0068472C">
        <w:rPr>
          <w:rFonts w:hint="eastAsia"/>
          <w:sz w:val="24"/>
        </w:rPr>
        <w:t>A</w:t>
      </w:r>
      <w:r w:rsidRPr="0068472C">
        <w:rPr>
          <w:rFonts w:hint="eastAsia"/>
          <w:sz w:val="24"/>
        </w:rPr>
        <w:t>就动用公有资金，把《松鹰图》</w:t>
      </w:r>
      <w:r w:rsidRPr="0068472C">
        <w:rPr>
          <w:rFonts w:hint="eastAsia"/>
          <w:sz w:val="24"/>
        </w:rPr>
        <w:t xml:space="preserve"> </w:t>
      </w:r>
      <w:r w:rsidRPr="0068472C">
        <w:rPr>
          <w:rFonts w:hint="eastAsia"/>
          <w:sz w:val="24"/>
        </w:rPr>
        <w:t>抬到</w:t>
      </w:r>
      <w:r w:rsidRPr="0068472C">
        <w:rPr>
          <w:rFonts w:hint="eastAsia"/>
          <w:sz w:val="24"/>
        </w:rPr>
        <w:t>4.3</w:t>
      </w:r>
      <w:r w:rsidRPr="0068472C">
        <w:rPr>
          <w:rFonts w:hint="eastAsia"/>
          <w:sz w:val="24"/>
        </w:rPr>
        <w:t>亿。多出来的</w:t>
      </w:r>
      <w:r w:rsidRPr="0068472C">
        <w:rPr>
          <w:rFonts w:hint="eastAsia"/>
          <w:sz w:val="24"/>
        </w:rPr>
        <w:t>4</w:t>
      </w:r>
      <w:r w:rsidRPr="0068472C">
        <w:rPr>
          <w:rFonts w:hint="eastAsia"/>
          <w:sz w:val="24"/>
        </w:rPr>
        <w:t>个亿，</w:t>
      </w:r>
      <w:r w:rsidRPr="0068472C">
        <w:rPr>
          <w:rFonts w:hint="eastAsia"/>
          <w:sz w:val="24"/>
        </w:rPr>
        <w:t>A</w:t>
      </w:r>
      <w:r w:rsidRPr="0068472C">
        <w:rPr>
          <w:rFonts w:hint="eastAsia"/>
          <w:sz w:val="24"/>
        </w:rPr>
        <w:t>和</w:t>
      </w:r>
      <w:r w:rsidRPr="0068472C">
        <w:rPr>
          <w:rFonts w:hint="eastAsia"/>
          <w:sz w:val="24"/>
        </w:rPr>
        <w:t>B</w:t>
      </w:r>
      <w:r w:rsidRPr="0068472C">
        <w:rPr>
          <w:rFonts w:hint="eastAsia"/>
          <w:sz w:val="24"/>
        </w:rPr>
        <w:t>就可以协商分享。可以是</w:t>
      </w:r>
      <w:r w:rsidRPr="0068472C">
        <w:rPr>
          <w:rFonts w:hint="eastAsia"/>
          <w:sz w:val="24"/>
        </w:rPr>
        <w:t>A</w:t>
      </w:r>
      <w:r w:rsidRPr="0068472C">
        <w:rPr>
          <w:rFonts w:hint="eastAsia"/>
          <w:sz w:val="24"/>
        </w:rPr>
        <w:t>分得</w:t>
      </w:r>
      <w:r w:rsidRPr="0068472C">
        <w:rPr>
          <w:rFonts w:hint="eastAsia"/>
          <w:sz w:val="24"/>
        </w:rPr>
        <w:t>3</w:t>
      </w:r>
      <w:r w:rsidRPr="0068472C">
        <w:rPr>
          <w:rFonts w:hint="eastAsia"/>
          <w:sz w:val="24"/>
        </w:rPr>
        <w:t>亿，</w:t>
      </w:r>
      <w:r w:rsidRPr="0068472C">
        <w:rPr>
          <w:rFonts w:hint="eastAsia"/>
          <w:sz w:val="24"/>
        </w:rPr>
        <w:t>B</w:t>
      </w:r>
      <w:r w:rsidRPr="0068472C">
        <w:rPr>
          <w:rFonts w:hint="eastAsia"/>
          <w:sz w:val="24"/>
        </w:rPr>
        <w:t>分得</w:t>
      </w:r>
      <w:r w:rsidRPr="0068472C">
        <w:rPr>
          <w:rFonts w:hint="eastAsia"/>
          <w:sz w:val="24"/>
        </w:rPr>
        <w:t>7000</w:t>
      </w:r>
      <w:r w:rsidRPr="0068472C">
        <w:rPr>
          <w:rFonts w:hint="eastAsia"/>
          <w:sz w:val="24"/>
        </w:rPr>
        <w:t>万，非常隐蔽的跨国洗钱组织分得</w:t>
      </w:r>
      <w:r w:rsidRPr="0068472C">
        <w:rPr>
          <w:rFonts w:hint="eastAsia"/>
          <w:sz w:val="24"/>
        </w:rPr>
        <w:t>3000</w:t>
      </w:r>
      <w:r w:rsidRPr="0068472C">
        <w:rPr>
          <w:rFonts w:hint="eastAsia"/>
          <w:sz w:val="24"/>
        </w:rPr>
        <w:t>万，这样</w:t>
      </w:r>
      <w:r w:rsidRPr="0068472C">
        <w:rPr>
          <w:rFonts w:hint="eastAsia"/>
          <w:sz w:val="24"/>
        </w:rPr>
        <w:t>A</w:t>
      </w:r>
      <w:r w:rsidRPr="0068472C">
        <w:rPr>
          <w:rFonts w:hint="eastAsia"/>
          <w:sz w:val="24"/>
        </w:rPr>
        <w:t>就可以把</w:t>
      </w:r>
      <w:r w:rsidRPr="0068472C">
        <w:rPr>
          <w:rFonts w:hint="eastAsia"/>
          <w:sz w:val="24"/>
        </w:rPr>
        <w:t>4.3</w:t>
      </w:r>
      <w:r w:rsidRPr="0068472C">
        <w:rPr>
          <w:rFonts w:hint="eastAsia"/>
          <w:sz w:val="24"/>
        </w:rPr>
        <w:t>亿的公有资产，洗成自己的</w:t>
      </w:r>
      <w:r w:rsidRPr="0068472C">
        <w:rPr>
          <w:rFonts w:hint="eastAsia"/>
          <w:sz w:val="24"/>
        </w:rPr>
        <w:t>3</w:t>
      </w:r>
      <w:r w:rsidRPr="0068472C">
        <w:rPr>
          <w:rFonts w:hint="eastAsia"/>
          <w:sz w:val="24"/>
        </w:rPr>
        <w:t>亿私人黑金。即使有关部门对</w:t>
      </w:r>
      <w:r w:rsidRPr="0068472C">
        <w:rPr>
          <w:rFonts w:hint="eastAsia"/>
          <w:sz w:val="24"/>
        </w:rPr>
        <w:t>A</w:t>
      </w:r>
      <w:r w:rsidRPr="0068472C">
        <w:rPr>
          <w:rFonts w:hint="eastAsia"/>
          <w:sz w:val="24"/>
        </w:rPr>
        <w:t>的企业进行审计，也未必能找出任何蛛丝马迹。</w:t>
      </w:r>
    </w:p>
    <w:p w:rsidR="0068472C" w:rsidRPr="0068472C" w:rsidRDefault="0068472C" w:rsidP="0068472C">
      <w:pPr>
        <w:spacing w:line="360" w:lineRule="auto"/>
        <w:rPr>
          <w:sz w:val="24"/>
        </w:rPr>
      </w:pPr>
      <w:r w:rsidRPr="0068472C">
        <w:rPr>
          <w:rFonts w:hint="eastAsia"/>
          <w:sz w:val="24"/>
        </w:rPr>
        <w:t xml:space="preserve">　　</w:t>
      </w:r>
      <w:r w:rsidRPr="0068472C">
        <w:rPr>
          <w:rFonts w:hint="eastAsia"/>
          <w:sz w:val="24"/>
        </w:rPr>
        <w:t>A</w:t>
      </w:r>
      <w:r w:rsidRPr="0068472C">
        <w:rPr>
          <w:rFonts w:hint="eastAsia"/>
          <w:sz w:val="24"/>
        </w:rPr>
        <w:t>还可以用关联洗钱的方式把</w:t>
      </w:r>
      <w:r w:rsidRPr="0068472C">
        <w:rPr>
          <w:rFonts w:hint="eastAsia"/>
          <w:sz w:val="24"/>
        </w:rPr>
        <w:t>3</w:t>
      </w:r>
      <w:r w:rsidRPr="0068472C">
        <w:rPr>
          <w:rFonts w:hint="eastAsia"/>
          <w:sz w:val="24"/>
        </w:rPr>
        <w:t>亿黑金洗白，在预谋《松鹰图》</w:t>
      </w:r>
      <w:r w:rsidRPr="0068472C">
        <w:rPr>
          <w:rFonts w:hint="eastAsia"/>
          <w:sz w:val="24"/>
        </w:rPr>
        <w:t xml:space="preserve"> </w:t>
      </w:r>
      <w:r w:rsidRPr="0068472C">
        <w:rPr>
          <w:rFonts w:hint="eastAsia"/>
          <w:sz w:val="24"/>
        </w:rPr>
        <w:t>抬到</w:t>
      </w:r>
      <w:r w:rsidRPr="0068472C">
        <w:rPr>
          <w:rFonts w:hint="eastAsia"/>
          <w:sz w:val="24"/>
        </w:rPr>
        <w:t>4.3</w:t>
      </w:r>
      <w:r w:rsidRPr="0068472C">
        <w:rPr>
          <w:rFonts w:hint="eastAsia"/>
          <w:sz w:val="24"/>
        </w:rPr>
        <w:t>亿之时，</w:t>
      </w:r>
      <w:r w:rsidRPr="0068472C">
        <w:rPr>
          <w:rFonts w:hint="eastAsia"/>
          <w:sz w:val="24"/>
        </w:rPr>
        <w:t>A</w:t>
      </w:r>
      <w:r w:rsidRPr="0068472C">
        <w:rPr>
          <w:rFonts w:hint="eastAsia"/>
          <w:sz w:val="24"/>
        </w:rPr>
        <w:t>在国内、香港或者国外的关联人提前</w:t>
      </w:r>
      <w:r w:rsidRPr="0068472C">
        <w:rPr>
          <w:rFonts w:hint="eastAsia"/>
          <w:sz w:val="24"/>
        </w:rPr>
        <w:t>1</w:t>
      </w:r>
      <w:r w:rsidRPr="0068472C">
        <w:rPr>
          <w:rFonts w:hint="eastAsia"/>
          <w:sz w:val="24"/>
        </w:rPr>
        <w:t>年大量买入齐白石，在《松鹰图》</w:t>
      </w:r>
      <w:r w:rsidRPr="0068472C">
        <w:rPr>
          <w:rFonts w:hint="eastAsia"/>
          <w:sz w:val="24"/>
        </w:rPr>
        <w:t xml:space="preserve"> </w:t>
      </w:r>
      <w:r w:rsidRPr="0068472C">
        <w:rPr>
          <w:rFonts w:hint="eastAsia"/>
          <w:sz w:val="24"/>
        </w:rPr>
        <w:t>抬到</w:t>
      </w:r>
      <w:r w:rsidRPr="0068472C">
        <w:rPr>
          <w:rFonts w:hint="eastAsia"/>
          <w:sz w:val="24"/>
        </w:rPr>
        <w:t>4.3</w:t>
      </w:r>
      <w:r w:rsidRPr="0068472C">
        <w:rPr>
          <w:rFonts w:hint="eastAsia"/>
          <w:sz w:val="24"/>
        </w:rPr>
        <w:t>亿之后，</w:t>
      </w:r>
      <w:r w:rsidRPr="0068472C">
        <w:rPr>
          <w:rFonts w:hint="eastAsia"/>
          <w:sz w:val="24"/>
        </w:rPr>
        <w:t>A</w:t>
      </w:r>
      <w:r w:rsidRPr="0068472C">
        <w:rPr>
          <w:rFonts w:hint="eastAsia"/>
          <w:sz w:val="24"/>
        </w:rPr>
        <w:t>的关联人就可以随时在拍卖场和画廊出售齐白石帮助</w:t>
      </w:r>
      <w:r w:rsidRPr="0068472C">
        <w:rPr>
          <w:rFonts w:hint="eastAsia"/>
          <w:sz w:val="24"/>
        </w:rPr>
        <w:t>A</w:t>
      </w:r>
      <w:r w:rsidRPr="0068472C">
        <w:rPr>
          <w:rFonts w:hint="eastAsia"/>
          <w:sz w:val="24"/>
        </w:rPr>
        <w:t>洗钱。</w:t>
      </w:r>
    </w:p>
    <w:p w:rsidR="0068472C" w:rsidRPr="0068472C" w:rsidRDefault="0068472C" w:rsidP="0068472C">
      <w:pPr>
        <w:spacing w:line="360" w:lineRule="auto"/>
        <w:rPr>
          <w:rFonts w:asciiTheme="majorEastAsia" w:eastAsiaTheme="majorEastAsia" w:hAnsiTheme="majorEastAsia"/>
          <w:b/>
          <w:sz w:val="30"/>
          <w:szCs w:val="30"/>
        </w:rPr>
      </w:pPr>
      <w:r w:rsidRPr="0068472C">
        <w:rPr>
          <w:rFonts w:asciiTheme="majorEastAsia" w:eastAsiaTheme="majorEastAsia" w:hAnsiTheme="majorEastAsia" w:hint="eastAsia"/>
          <w:b/>
          <w:sz w:val="30"/>
          <w:szCs w:val="30"/>
        </w:rPr>
        <w:t>8：天价艺术品洗钱的监管真空</w:t>
      </w:r>
    </w:p>
    <w:p w:rsidR="0068472C" w:rsidRPr="0068472C" w:rsidRDefault="0068472C" w:rsidP="0068472C">
      <w:pPr>
        <w:spacing w:line="360" w:lineRule="auto"/>
        <w:rPr>
          <w:sz w:val="24"/>
        </w:rPr>
      </w:pPr>
      <w:r>
        <w:rPr>
          <w:rFonts w:hint="eastAsia"/>
        </w:rPr>
        <w:t xml:space="preserve">　</w:t>
      </w:r>
      <w:r w:rsidRPr="0068472C">
        <w:rPr>
          <w:rFonts w:hint="eastAsia"/>
          <w:sz w:val="24"/>
        </w:rPr>
        <w:t xml:space="preserve">　继外汇和石油之后，洗钱已经成为世界最庞大的经济活动之一，全球洗钱的黑金总额估计达到</w:t>
      </w:r>
      <w:proofErr w:type="gramStart"/>
      <w:r w:rsidRPr="0068472C">
        <w:rPr>
          <w:rFonts w:hint="eastAsia"/>
          <w:sz w:val="24"/>
        </w:rPr>
        <w:t>几十万亿</w:t>
      </w:r>
      <w:proofErr w:type="gramEnd"/>
      <w:r w:rsidRPr="0068472C">
        <w:rPr>
          <w:rFonts w:hint="eastAsia"/>
          <w:sz w:val="24"/>
        </w:rPr>
        <w:t>人民币的规模。欧盟最近在修改《反洗钱法案》，触角已经延伸到画廊，对超过</w:t>
      </w:r>
      <w:r w:rsidRPr="0068472C">
        <w:rPr>
          <w:rFonts w:hint="eastAsia"/>
          <w:sz w:val="24"/>
        </w:rPr>
        <w:t>1.5</w:t>
      </w:r>
      <w:r w:rsidRPr="0068472C">
        <w:rPr>
          <w:rFonts w:hint="eastAsia"/>
          <w:sz w:val="24"/>
        </w:rPr>
        <w:t>万欧元的艺术品交易进行备案。</w:t>
      </w:r>
    </w:p>
    <w:p w:rsidR="0068472C" w:rsidRPr="0068472C" w:rsidRDefault="0068472C" w:rsidP="0068472C">
      <w:pPr>
        <w:spacing w:line="360" w:lineRule="auto"/>
        <w:rPr>
          <w:sz w:val="24"/>
        </w:rPr>
      </w:pPr>
      <w:r w:rsidRPr="0068472C">
        <w:rPr>
          <w:rFonts w:hint="eastAsia"/>
          <w:sz w:val="24"/>
        </w:rPr>
        <w:t xml:space="preserve">　　艺术品洗钱在国内还是一个新兴的事物，天价艺术品交易在国内属于逃避监控的黑幕地带，国内的《拍卖法》对交易双方身份的保密条例更加助长了洗钱的泛滥。国内可疑的天价艺术品交易案例是很多的，比如去年的</w:t>
      </w:r>
      <w:r w:rsidRPr="0068472C">
        <w:rPr>
          <w:rFonts w:hint="eastAsia"/>
          <w:sz w:val="24"/>
        </w:rPr>
        <w:t>4.3</w:t>
      </w:r>
      <w:r w:rsidRPr="0068472C">
        <w:rPr>
          <w:rFonts w:hint="eastAsia"/>
          <w:sz w:val="24"/>
        </w:rPr>
        <w:t>亿齐白石和今年的</w:t>
      </w:r>
      <w:r w:rsidRPr="0068472C">
        <w:rPr>
          <w:rFonts w:hint="eastAsia"/>
          <w:sz w:val="24"/>
        </w:rPr>
        <w:t>2.9</w:t>
      </w:r>
      <w:r w:rsidRPr="0068472C">
        <w:rPr>
          <w:rFonts w:hint="eastAsia"/>
          <w:sz w:val="24"/>
        </w:rPr>
        <w:t>亿李可染就是涉及同一个国资背景艺术机构“中艺达晨”。</w:t>
      </w:r>
    </w:p>
    <w:p w:rsidR="0068472C" w:rsidRPr="0068472C" w:rsidRDefault="0068472C" w:rsidP="0068472C">
      <w:pPr>
        <w:spacing w:line="360" w:lineRule="auto"/>
        <w:rPr>
          <w:sz w:val="24"/>
        </w:rPr>
      </w:pPr>
      <w:r w:rsidRPr="0068472C">
        <w:rPr>
          <w:rFonts w:hint="eastAsia"/>
          <w:sz w:val="24"/>
        </w:rPr>
        <w:t xml:space="preserve">　　中国</w:t>
      </w:r>
      <w:r w:rsidRPr="0068472C">
        <w:rPr>
          <w:rFonts w:hint="eastAsia"/>
          <w:sz w:val="24"/>
        </w:rPr>
        <w:t>2006</w:t>
      </w:r>
      <w:r w:rsidRPr="0068472C">
        <w:rPr>
          <w:rFonts w:hint="eastAsia"/>
          <w:sz w:val="24"/>
        </w:rPr>
        <w:t>年才出台《反洗钱法》，主要是约束和规范金融机构监控大额交易和可疑交易，但并没有涉及对可疑的天价艺术品交易进行调查，而依靠审计制度</w:t>
      </w:r>
      <w:r w:rsidRPr="0068472C">
        <w:rPr>
          <w:rFonts w:hint="eastAsia"/>
          <w:sz w:val="24"/>
        </w:rPr>
        <w:lastRenderedPageBreak/>
        <w:t>来揭开这些可疑的天价交易似乎并不可行。从去年开始的艺术品交易查税和今年初的海关艺术品进出口查税终于成为打击天价艺术品黑幕交易的突破口，收效显著，在查税风波下，</w:t>
      </w:r>
      <w:r w:rsidRPr="0068472C">
        <w:rPr>
          <w:rFonts w:hint="eastAsia"/>
          <w:sz w:val="24"/>
        </w:rPr>
        <w:t>2012</w:t>
      </w:r>
      <w:r w:rsidRPr="0068472C">
        <w:rPr>
          <w:rFonts w:hint="eastAsia"/>
          <w:sz w:val="24"/>
        </w:rPr>
        <w:t>年春拍成交总额仅仅是</w:t>
      </w:r>
      <w:r w:rsidRPr="0068472C">
        <w:rPr>
          <w:rFonts w:hint="eastAsia"/>
          <w:sz w:val="24"/>
        </w:rPr>
        <w:t>2011</w:t>
      </w:r>
      <w:r w:rsidRPr="0068472C">
        <w:rPr>
          <w:rFonts w:hint="eastAsia"/>
          <w:sz w:val="24"/>
        </w:rPr>
        <w:t>年春拍成交总额的</w:t>
      </w:r>
      <w:r w:rsidRPr="0068472C">
        <w:rPr>
          <w:rFonts w:hint="eastAsia"/>
          <w:sz w:val="24"/>
        </w:rPr>
        <w:t>1/4</w:t>
      </w:r>
      <w:r w:rsidRPr="0068472C">
        <w:rPr>
          <w:rFonts w:hint="eastAsia"/>
          <w:sz w:val="24"/>
        </w:rPr>
        <w:t>。</w:t>
      </w:r>
    </w:p>
    <w:p w:rsidR="0068472C" w:rsidRPr="0068472C" w:rsidRDefault="0068472C" w:rsidP="0068472C">
      <w:pPr>
        <w:spacing w:line="360" w:lineRule="auto"/>
        <w:rPr>
          <w:rFonts w:hint="eastAsia"/>
          <w:b/>
          <w:sz w:val="24"/>
        </w:rPr>
      </w:pPr>
      <w:r w:rsidRPr="0068472C">
        <w:rPr>
          <w:rFonts w:hint="eastAsia"/>
          <w:sz w:val="24"/>
        </w:rPr>
        <w:t xml:space="preserve">　　</w:t>
      </w:r>
      <w:r w:rsidRPr="0068472C">
        <w:rPr>
          <w:rFonts w:hint="eastAsia"/>
          <w:b/>
          <w:sz w:val="24"/>
        </w:rPr>
        <w:t>艺术洗钱和反艺术洗钱在国内将是一场大规模的长期博弈。</w:t>
      </w:r>
    </w:p>
    <w:p w:rsidR="0068472C" w:rsidRPr="0068472C" w:rsidRDefault="0068472C" w:rsidP="0068472C">
      <w:pPr>
        <w:spacing w:line="360" w:lineRule="auto"/>
      </w:pPr>
      <w:bookmarkStart w:id="0" w:name="_GoBack"/>
      <w:bookmarkEnd w:id="0"/>
    </w:p>
    <w:sectPr w:rsidR="0068472C" w:rsidRPr="006847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310" w:rsidRDefault="00427310" w:rsidP="0068472C">
      <w:r>
        <w:separator/>
      </w:r>
    </w:p>
  </w:endnote>
  <w:endnote w:type="continuationSeparator" w:id="0">
    <w:p w:rsidR="00427310" w:rsidRDefault="00427310" w:rsidP="0068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310" w:rsidRDefault="00427310" w:rsidP="0068472C">
      <w:r>
        <w:separator/>
      </w:r>
    </w:p>
  </w:footnote>
  <w:footnote w:type="continuationSeparator" w:id="0">
    <w:p w:rsidR="00427310" w:rsidRDefault="00427310" w:rsidP="00684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90"/>
    <w:rsid w:val="00427310"/>
    <w:rsid w:val="00474F20"/>
    <w:rsid w:val="005F4C50"/>
    <w:rsid w:val="0068472C"/>
    <w:rsid w:val="009F7678"/>
    <w:rsid w:val="00C41DF1"/>
    <w:rsid w:val="00E93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5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47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472C"/>
    <w:rPr>
      <w:rFonts w:ascii="Times New Roman" w:eastAsia="宋体" w:hAnsi="Times New Roman"/>
      <w:sz w:val="18"/>
      <w:szCs w:val="18"/>
    </w:rPr>
  </w:style>
  <w:style w:type="paragraph" w:styleId="a4">
    <w:name w:val="footer"/>
    <w:basedOn w:val="a"/>
    <w:link w:val="Char0"/>
    <w:uiPriority w:val="99"/>
    <w:unhideWhenUsed/>
    <w:rsid w:val="0068472C"/>
    <w:pPr>
      <w:tabs>
        <w:tab w:val="center" w:pos="4153"/>
        <w:tab w:val="right" w:pos="8306"/>
      </w:tabs>
      <w:snapToGrid w:val="0"/>
      <w:jc w:val="left"/>
    </w:pPr>
    <w:rPr>
      <w:sz w:val="18"/>
      <w:szCs w:val="18"/>
    </w:rPr>
  </w:style>
  <w:style w:type="character" w:customStyle="1" w:styleId="Char0">
    <w:name w:val="页脚 Char"/>
    <w:basedOn w:val="a0"/>
    <w:link w:val="a4"/>
    <w:uiPriority w:val="99"/>
    <w:rsid w:val="0068472C"/>
    <w:rPr>
      <w:rFonts w:ascii="Times New Roman" w:eastAsia="宋体" w:hAnsi="Times New Roman"/>
      <w:sz w:val="18"/>
      <w:szCs w:val="18"/>
    </w:rPr>
  </w:style>
  <w:style w:type="character" w:styleId="a5">
    <w:name w:val="Strong"/>
    <w:basedOn w:val="a0"/>
    <w:uiPriority w:val="22"/>
    <w:qFormat/>
    <w:rsid w:val="0068472C"/>
    <w:rPr>
      <w:b/>
      <w:bCs/>
    </w:rPr>
  </w:style>
  <w:style w:type="paragraph" w:styleId="a6">
    <w:name w:val="Balloon Text"/>
    <w:basedOn w:val="a"/>
    <w:link w:val="Char1"/>
    <w:uiPriority w:val="99"/>
    <w:semiHidden/>
    <w:unhideWhenUsed/>
    <w:rsid w:val="0068472C"/>
    <w:rPr>
      <w:sz w:val="18"/>
      <w:szCs w:val="18"/>
    </w:rPr>
  </w:style>
  <w:style w:type="character" w:customStyle="1" w:styleId="Char1">
    <w:name w:val="批注框文本 Char"/>
    <w:basedOn w:val="a0"/>
    <w:link w:val="a6"/>
    <w:uiPriority w:val="99"/>
    <w:semiHidden/>
    <w:rsid w:val="0068472C"/>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5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47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472C"/>
    <w:rPr>
      <w:rFonts w:ascii="Times New Roman" w:eastAsia="宋体" w:hAnsi="Times New Roman"/>
      <w:sz w:val="18"/>
      <w:szCs w:val="18"/>
    </w:rPr>
  </w:style>
  <w:style w:type="paragraph" w:styleId="a4">
    <w:name w:val="footer"/>
    <w:basedOn w:val="a"/>
    <w:link w:val="Char0"/>
    <w:uiPriority w:val="99"/>
    <w:unhideWhenUsed/>
    <w:rsid w:val="0068472C"/>
    <w:pPr>
      <w:tabs>
        <w:tab w:val="center" w:pos="4153"/>
        <w:tab w:val="right" w:pos="8306"/>
      </w:tabs>
      <w:snapToGrid w:val="0"/>
      <w:jc w:val="left"/>
    </w:pPr>
    <w:rPr>
      <w:sz w:val="18"/>
      <w:szCs w:val="18"/>
    </w:rPr>
  </w:style>
  <w:style w:type="character" w:customStyle="1" w:styleId="Char0">
    <w:name w:val="页脚 Char"/>
    <w:basedOn w:val="a0"/>
    <w:link w:val="a4"/>
    <w:uiPriority w:val="99"/>
    <w:rsid w:val="0068472C"/>
    <w:rPr>
      <w:rFonts w:ascii="Times New Roman" w:eastAsia="宋体" w:hAnsi="Times New Roman"/>
      <w:sz w:val="18"/>
      <w:szCs w:val="18"/>
    </w:rPr>
  </w:style>
  <w:style w:type="character" w:styleId="a5">
    <w:name w:val="Strong"/>
    <w:basedOn w:val="a0"/>
    <w:uiPriority w:val="22"/>
    <w:qFormat/>
    <w:rsid w:val="0068472C"/>
    <w:rPr>
      <w:b/>
      <w:bCs/>
    </w:rPr>
  </w:style>
  <w:style w:type="paragraph" w:styleId="a6">
    <w:name w:val="Balloon Text"/>
    <w:basedOn w:val="a"/>
    <w:link w:val="Char1"/>
    <w:uiPriority w:val="99"/>
    <w:semiHidden/>
    <w:unhideWhenUsed/>
    <w:rsid w:val="0068472C"/>
    <w:rPr>
      <w:sz w:val="18"/>
      <w:szCs w:val="18"/>
    </w:rPr>
  </w:style>
  <w:style w:type="character" w:customStyle="1" w:styleId="Char1">
    <w:name w:val="批注框文本 Char"/>
    <w:basedOn w:val="a0"/>
    <w:link w:val="a6"/>
    <w:uiPriority w:val="99"/>
    <w:semiHidden/>
    <w:rsid w:val="0068472C"/>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78185">
      <w:bodyDiv w:val="1"/>
      <w:marLeft w:val="0"/>
      <w:marRight w:val="0"/>
      <w:marTop w:val="0"/>
      <w:marBottom w:val="0"/>
      <w:divBdr>
        <w:top w:val="none" w:sz="0" w:space="0" w:color="auto"/>
        <w:left w:val="none" w:sz="0" w:space="0" w:color="auto"/>
        <w:bottom w:val="none" w:sz="0" w:space="0" w:color="auto"/>
        <w:right w:val="none" w:sz="0" w:space="0" w:color="auto"/>
      </w:divBdr>
      <w:divsChild>
        <w:div w:id="671882136">
          <w:marLeft w:val="0"/>
          <w:marRight w:val="0"/>
          <w:marTop w:val="0"/>
          <w:marBottom w:val="0"/>
          <w:divBdr>
            <w:top w:val="none" w:sz="0" w:space="0" w:color="auto"/>
            <w:left w:val="none" w:sz="0" w:space="0" w:color="auto"/>
            <w:bottom w:val="none" w:sz="0" w:space="0" w:color="auto"/>
            <w:right w:val="none" w:sz="0" w:space="0" w:color="auto"/>
          </w:divBdr>
          <w:divsChild>
            <w:div w:id="14668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481</Words>
  <Characters>2748</Characters>
  <Application>Microsoft Office Word</Application>
  <DocSecurity>0</DocSecurity>
  <Lines>22</Lines>
  <Paragraphs>6</Paragraphs>
  <ScaleCrop>false</ScaleCrop>
  <Company>微软中国</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2018-09-25T03:34:00Z</dcterms:created>
  <dcterms:modified xsi:type="dcterms:W3CDTF">2018-09-25T03:41:00Z</dcterms:modified>
</cp:coreProperties>
</file>